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75" w:rsidRDefault="00772B97" w:rsidP="00CB2172">
      <w:pPr>
        <w:shd w:val="clear" w:color="auto" w:fill="FFFFFF"/>
        <w:suppressAutoHyphens/>
        <w:spacing w:line="276" w:lineRule="auto"/>
        <w:ind w:right="10"/>
        <w:jc w:val="center"/>
        <w:rPr>
          <w:b/>
        </w:rPr>
      </w:pPr>
      <w:r w:rsidRPr="00353E8A">
        <w:rPr>
          <w:b/>
        </w:rPr>
        <w:t>РЕЗЮМЕ НЕ ТЕХНИЧЕСКОГО ХАРАКТЕРА</w:t>
      </w:r>
    </w:p>
    <w:p w:rsidR="00772B97" w:rsidRPr="00353E8A" w:rsidRDefault="007D4075" w:rsidP="00CB2172">
      <w:pPr>
        <w:shd w:val="clear" w:color="auto" w:fill="FFFFFF"/>
        <w:suppressAutoHyphens/>
        <w:spacing w:line="276" w:lineRule="auto"/>
        <w:ind w:right="10"/>
        <w:jc w:val="center"/>
        <w:rPr>
          <w:b/>
        </w:rPr>
      </w:pPr>
      <w:r>
        <w:rPr>
          <w:b/>
        </w:rPr>
        <w:t>оценки воздействия на окружающую среду</w:t>
      </w:r>
    </w:p>
    <w:p w:rsidR="006F35E7" w:rsidRDefault="007C6FBD">
      <w:pPr>
        <w:shd w:val="clear" w:color="auto" w:fill="FFFFFF"/>
        <w:spacing w:line="276" w:lineRule="auto"/>
        <w:ind w:left="14" w:firstLine="374"/>
        <w:jc w:val="center"/>
        <w:rPr>
          <w:b/>
          <w:bCs/>
          <w:color w:val="000000"/>
        </w:rPr>
      </w:pPr>
      <w:r w:rsidRPr="00353E8A">
        <w:rPr>
          <w:b/>
          <w:bCs/>
          <w:color w:val="000000"/>
        </w:rPr>
        <w:t>обосновани</w:t>
      </w:r>
      <w:r w:rsidR="004C77F1" w:rsidRPr="00353E8A">
        <w:rPr>
          <w:b/>
          <w:bCs/>
          <w:color w:val="000000"/>
        </w:rPr>
        <w:t>я</w:t>
      </w:r>
      <w:r w:rsidRPr="00353E8A">
        <w:rPr>
          <w:b/>
          <w:bCs/>
          <w:color w:val="000000"/>
        </w:rPr>
        <w:t xml:space="preserve"> лимитов и квот добычи </w:t>
      </w:r>
      <w:r w:rsidR="00EF4D04">
        <w:rPr>
          <w:b/>
          <w:bCs/>
          <w:color w:val="000000"/>
        </w:rPr>
        <w:t>охотничьих ресурсов</w:t>
      </w:r>
      <w:r w:rsidRPr="00353E8A">
        <w:rPr>
          <w:b/>
          <w:bCs/>
          <w:color w:val="000000"/>
        </w:rPr>
        <w:t xml:space="preserve"> </w:t>
      </w:r>
    </w:p>
    <w:p w:rsidR="006623B1" w:rsidRDefault="007C6FBD" w:rsidP="006623B1">
      <w:pPr>
        <w:shd w:val="clear" w:color="auto" w:fill="FFFFFF"/>
        <w:spacing w:line="276" w:lineRule="auto"/>
        <w:ind w:left="14" w:firstLine="374"/>
        <w:jc w:val="center"/>
        <w:rPr>
          <w:b/>
          <w:bCs/>
          <w:color w:val="000000"/>
          <w:spacing w:val="1"/>
        </w:rPr>
      </w:pPr>
      <w:r w:rsidRPr="00353E8A">
        <w:rPr>
          <w:b/>
          <w:bCs/>
          <w:color w:val="000000"/>
          <w:spacing w:val="-1"/>
        </w:rPr>
        <w:t xml:space="preserve">в сезоне охоты </w:t>
      </w:r>
      <w:r w:rsidR="00EF4D04">
        <w:rPr>
          <w:b/>
          <w:bCs/>
          <w:color w:val="000000"/>
          <w:spacing w:val="-1"/>
        </w:rPr>
        <w:t>2019-2020</w:t>
      </w:r>
      <w:r w:rsidR="003604E6">
        <w:rPr>
          <w:b/>
          <w:bCs/>
          <w:color w:val="000000"/>
          <w:spacing w:val="-1"/>
        </w:rPr>
        <w:t xml:space="preserve"> </w:t>
      </w:r>
      <w:r w:rsidR="00EF4D04">
        <w:rPr>
          <w:b/>
          <w:bCs/>
          <w:color w:val="000000"/>
          <w:spacing w:val="-1"/>
        </w:rPr>
        <w:t>годов</w:t>
      </w:r>
      <w:r w:rsidRPr="00353E8A">
        <w:rPr>
          <w:b/>
          <w:bCs/>
          <w:color w:val="000000"/>
          <w:spacing w:val="1"/>
        </w:rPr>
        <w:t xml:space="preserve"> на особо охраняемой </w:t>
      </w:r>
      <w:r w:rsidRPr="00353E8A">
        <w:rPr>
          <w:b/>
          <w:bCs/>
          <w:color w:val="000000"/>
          <w:spacing w:val="-1"/>
        </w:rPr>
        <w:t>природной территории</w:t>
      </w:r>
      <w:r w:rsidR="00485328">
        <w:rPr>
          <w:b/>
          <w:bCs/>
          <w:color w:val="000000"/>
          <w:spacing w:val="-1"/>
        </w:rPr>
        <w:t xml:space="preserve"> </w:t>
      </w:r>
      <w:r w:rsidRPr="00353E8A">
        <w:rPr>
          <w:b/>
          <w:bCs/>
          <w:color w:val="000000"/>
          <w:spacing w:val="-1"/>
        </w:rPr>
        <w:t xml:space="preserve">федерального значения </w:t>
      </w:r>
      <w:r w:rsidR="002322F3">
        <w:rPr>
          <w:b/>
          <w:bCs/>
          <w:color w:val="000000"/>
          <w:spacing w:val="-1"/>
        </w:rPr>
        <w:t>–</w:t>
      </w:r>
      <w:r w:rsidR="00485328">
        <w:rPr>
          <w:b/>
          <w:iCs/>
          <w:color w:val="000000"/>
          <w:spacing w:val="-2"/>
        </w:rPr>
        <w:t xml:space="preserve"> </w:t>
      </w:r>
      <w:r w:rsidRPr="00353E8A">
        <w:rPr>
          <w:b/>
          <w:iCs/>
          <w:color w:val="000000"/>
          <w:spacing w:val="-2"/>
        </w:rPr>
        <w:t>национальный парк «</w:t>
      </w:r>
      <w:r w:rsidR="0070587B" w:rsidRPr="00353E8A">
        <w:rPr>
          <w:b/>
          <w:iCs/>
          <w:color w:val="000000"/>
          <w:spacing w:val="-2"/>
        </w:rPr>
        <w:t>Р</w:t>
      </w:r>
      <w:r w:rsidRPr="00353E8A">
        <w:rPr>
          <w:b/>
          <w:iCs/>
          <w:color w:val="000000"/>
          <w:spacing w:val="-2"/>
        </w:rPr>
        <w:t xml:space="preserve">усский </w:t>
      </w:r>
      <w:r w:rsidR="0070587B" w:rsidRPr="00353E8A">
        <w:rPr>
          <w:b/>
          <w:iCs/>
          <w:color w:val="000000"/>
          <w:spacing w:val="-2"/>
        </w:rPr>
        <w:t>С</w:t>
      </w:r>
      <w:r w:rsidRPr="00353E8A">
        <w:rPr>
          <w:b/>
          <w:iCs/>
          <w:color w:val="000000"/>
          <w:spacing w:val="-2"/>
        </w:rPr>
        <w:t>евер»</w:t>
      </w:r>
    </w:p>
    <w:p w:rsidR="00772B97" w:rsidRPr="00353E8A" w:rsidRDefault="00772B97" w:rsidP="00CB2172">
      <w:pPr>
        <w:shd w:val="clear" w:color="auto" w:fill="FFFFFF"/>
        <w:suppressAutoHyphens/>
        <w:spacing w:line="276" w:lineRule="auto"/>
        <w:ind w:right="10"/>
        <w:jc w:val="center"/>
      </w:pPr>
    </w:p>
    <w:p w:rsidR="00497246" w:rsidRPr="00497246" w:rsidRDefault="00772B97" w:rsidP="00497246">
      <w:pPr>
        <w:ind w:right="10" w:firstLine="720"/>
        <w:jc w:val="both"/>
        <w:rPr>
          <w:color w:val="000000"/>
          <w:spacing w:val="-2"/>
        </w:rPr>
      </w:pPr>
      <w:proofErr w:type="gramStart"/>
      <w:r w:rsidRPr="002A5254">
        <w:t xml:space="preserve">В соответствии с Федеральным законом об «Об экологической экспертизе», Положением </w:t>
      </w:r>
      <w:r w:rsidR="002322F3" w:rsidRPr="002A5254">
        <w:t>«</w:t>
      </w:r>
      <w:r w:rsidRPr="002A5254">
        <w:t>Об оценке воздействия намечаемой хозяйственной и иной деятельности на окружающую среду в Российской Федерации</w:t>
      </w:r>
      <w:r w:rsidR="002322F3" w:rsidRPr="002A5254">
        <w:t>»</w:t>
      </w:r>
      <w:r w:rsidRPr="002A5254">
        <w:t xml:space="preserve">, утвержденным приказом </w:t>
      </w:r>
      <w:proofErr w:type="spellStart"/>
      <w:r w:rsidRPr="002A5254">
        <w:t>Госкомэкологии</w:t>
      </w:r>
      <w:proofErr w:type="spellEnd"/>
      <w:r w:rsidRPr="002A5254">
        <w:t xml:space="preserve"> России от 16.05.2000 № 372 были проведены общественные обсуждения, организованные администрацией Кирилловского района</w:t>
      </w:r>
      <w:r w:rsidR="00807D02" w:rsidRPr="002A5254">
        <w:t>.</w:t>
      </w:r>
      <w:proofErr w:type="gramEnd"/>
      <w:r w:rsidR="00EF4D04" w:rsidRPr="002A5254">
        <w:t xml:space="preserve"> </w:t>
      </w:r>
      <w:proofErr w:type="gramStart"/>
      <w:r w:rsidR="00497246" w:rsidRPr="00497246">
        <w:rPr>
          <w:color w:val="000000"/>
          <w:spacing w:val="-2"/>
        </w:rPr>
        <w:t>Материалы по обсуждению объекта государственной экологической экспертизы «Обоснование лимитов и квот добычи охотничьих ресурсов в сезоне охоты 2019 - 2020 гг. на особо охраняемой природной территории федерального значения - национальный парк «Русский Север» рассмотр</w:t>
      </w:r>
      <w:r w:rsidR="00497246" w:rsidRPr="00497246">
        <w:rPr>
          <w:color w:val="000000"/>
          <w:spacing w:val="-2"/>
        </w:rPr>
        <w:t>е</w:t>
      </w:r>
      <w:r w:rsidR="00497246" w:rsidRPr="00497246">
        <w:rPr>
          <w:color w:val="000000"/>
          <w:spacing w:val="-2"/>
        </w:rPr>
        <w:t>ны на общественных обсуждениях 23 марта 2019 года (1 этап ОВОС) - объявление в газете «Новая жизнь» № 7 (13256) от 15.02.2019 г., объявление в газете «Красный Север» № 17 (28020) от</w:t>
      </w:r>
      <w:proofErr w:type="gramEnd"/>
      <w:r w:rsidR="00497246" w:rsidRPr="00497246">
        <w:rPr>
          <w:color w:val="000000"/>
          <w:spacing w:val="-2"/>
        </w:rPr>
        <w:t xml:space="preserve"> </w:t>
      </w:r>
      <w:proofErr w:type="gramStart"/>
      <w:r w:rsidR="00497246" w:rsidRPr="00497246">
        <w:rPr>
          <w:color w:val="000000"/>
          <w:spacing w:val="-2"/>
        </w:rPr>
        <w:t>16.02.2019 г., объявление в газете «Транспорт России» № 7 (1074) от 14.02.2019 г., так же на общественных обсуждениях 24 апреля 2019 года (2 этап ОВОС) - объявление в газете «Новая Жизнь» № 11 (13260) от 15.03.2019 г., объявление в газете «Кра</w:t>
      </w:r>
      <w:r w:rsidR="00497246" w:rsidRPr="00497246">
        <w:rPr>
          <w:color w:val="000000"/>
          <w:spacing w:val="-2"/>
        </w:rPr>
        <w:t>с</w:t>
      </w:r>
      <w:r w:rsidR="00497246" w:rsidRPr="00497246">
        <w:rPr>
          <w:color w:val="000000"/>
          <w:spacing w:val="-2"/>
        </w:rPr>
        <w:t>ный Север» № 28 (28031) от 19.03.2019 г., объявление в газете «Транспорт Ро</w:t>
      </w:r>
      <w:r w:rsidR="00497246" w:rsidRPr="00497246">
        <w:rPr>
          <w:color w:val="000000"/>
          <w:spacing w:val="-2"/>
        </w:rPr>
        <w:t>с</w:t>
      </w:r>
      <w:r w:rsidR="00497246" w:rsidRPr="00497246">
        <w:rPr>
          <w:color w:val="000000"/>
          <w:spacing w:val="-2"/>
        </w:rPr>
        <w:t>сии» № 12 (1079) от 21.03.2019 г.</w:t>
      </w:r>
      <w:proofErr w:type="gramEnd"/>
    </w:p>
    <w:p w:rsidR="002A5254" w:rsidRDefault="00772B97" w:rsidP="00497246">
      <w:pPr>
        <w:shd w:val="clear" w:color="auto" w:fill="FFFFFF"/>
        <w:suppressAutoHyphens/>
        <w:spacing w:line="276" w:lineRule="auto"/>
        <w:ind w:right="10" w:firstLine="388"/>
        <w:jc w:val="both"/>
      </w:pPr>
      <w:r w:rsidRPr="002A5254">
        <w:t>В общественных обсуждения</w:t>
      </w:r>
      <w:r w:rsidR="00B33D68" w:rsidRPr="002A5254">
        <w:t>х</w:t>
      </w:r>
      <w:r w:rsidRPr="002A5254">
        <w:t xml:space="preserve"> </w:t>
      </w:r>
      <w:r w:rsidR="0026305F" w:rsidRPr="002A5254">
        <w:t xml:space="preserve">участвуют </w:t>
      </w:r>
      <w:r w:rsidRPr="002A5254">
        <w:t>заинтересованные лица, в т.ч. от охотколлективов поселений, которые также были привлечены к учётным работам охотничьих видов животных на территории</w:t>
      </w:r>
      <w:r w:rsidRPr="00353E8A">
        <w:t xml:space="preserve"> национального парка. </w:t>
      </w:r>
    </w:p>
    <w:p w:rsidR="002A5254" w:rsidRDefault="002A5254" w:rsidP="002A5254">
      <w:pPr>
        <w:ind w:firstLine="388"/>
        <w:jc w:val="both"/>
      </w:pPr>
      <w:r>
        <w:t xml:space="preserve">Техническое задание </w:t>
      </w:r>
      <w:r w:rsidRPr="00A36497">
        <w:t>на выполнение работ по оценке воздействия на окружающую среду (ОВОС) при планируемом изъятии лимитируемых объектов животного мира в сезоне охоты 201</w:t>
      </w:r>
      <w:r>
        <w:t>9</w:t>
      </w:r>
      <w:r w:rsidRPr="00A36497">
        <w:t>-20</w:t>
      </w:r>
      <w:r>
        <w:t>20</w:t>
      </w:r>
      <w:r w:rsidRPr="00A36497">
        <w:t xml:space="preserve"> гг. на особо охраняемой природной территории федерального значения – национальный парк «Русский Север»</w:t>
      </w:r>
      <w:r>
        <w:t xml:space="preserve"> содержит следующие основные разделы:</w:t>
      </w:r>
    </w:p>
    <w:p w:rsidR="002A5254" w:rsidRDefault="002A5254" w:rsidP="002A5254">
      <w:pPr>
        <w:pStyle w:val="a3"/>
        <w:numPr>
          <w:ilvl w:val="0"/>
          <w:numId w:val="1"/>
        </w:numPr>
        <w:jc w:val="both"/>
      </w:pPr>
      <w:r>
        <w:t>Общие сведения (наименование, заказчик, исполнитель);</w:t>
      </w:r>
    </w:p>
    <w:p w:rsidR="002A5254" w:rsidRDefault="002A5254" w:rsidP="002A5254">
      <w:pPr>
        <w:pStyle w:val="a3"/>
        <w:numPr>
          <w:ilvl w:val="0"/>
          <w:numId w:val="1"/>
        </w:numPr>
        <w:jc w:val="both"/>
      </w:pPr>
      <w:r>
        <w:t>Место и сроки выполнения работ – территория национального парка «Русский Север»;</w:t>
      </w:r>
    </w:p>
    <w:p w:rsidR="002A5254" w:rsidRPr="005E21CE" w:rsidRDefault="002A5254" w:rsidP="002A5254">
      <w:pPr>
        <w:pStyle w:val="a3"/>
        <w:numPr>
          <w:ilvl w:val="0"/>
          <w:numId w:val="1"/>
        </w:numPr>
        <w:jc w:val="both"/>
      </w:pPr>
      <w:r>
        <w:t xml:space="preserve">Условия выполнения работ – в соответствии с действующим законодательством и Уставом </w:t>
      </w:r>
      <w:r w:rsidRPr="005E21CE">
        <w:t>ФГБУ «Национальный парк «Русский Север»</w:t>
      </w:r>
      <w:r>
        <w:t>;</w:t>
      </w:r>
    </w:p>
    <w:p w:rsidR="002A5254" w:rsidRDefault="002A5254" w:rsidP="002A5254">
      <w:pPr>
        <w:pStyle w:val="a3"/>
        <w:numPr>
          <w:ilvl w:val="0"/>
          <w:numId w:val="1"/>
        </w:numPr>
        <w:jc w:val="both"/>
      </w:pPr>
      <w:r>
        <w:t xml:space="preserve">Цель и назначение работ, в </w:t>
      </w:r>
      <w:proofErr w:type="spellStart"/>
      <w:r>
        <w:t>т.ч</w:t>
      </w:r>
      <w:proofErr w:type="spellEnd"/>
      <w:r>
        <w:t>. информирование общественности, проведение предварительной оценки, подготовка окончательного варианта ОВОС;</w:t>
      </w:r>
    </w:p>
    <w:p w:rsidR="002A5254" w:rsidRPr="00A36497" w:rsidRDefault="002A5254" w:rsidP="002A5254">
      <w:pPr>
        <w:pStyle w:val="a3"/>
        <w:numPr>
          <w:ilvl w:val="0"/>
          <w:numId w:val="1"/>
        </w:numPr>
        <w:jc w:val="both"/>
      </w:pPr>
      <w:r>
        <w:t xml:space="preserve">Порядок выполнения и приемки работ согласно календарному плану. </w:t>
      </w:r>
    </w:p>
    <w:p w:rsidR="002A5254" w:rsidRPr="00353E8A" w:rsidRDefault="002A5254" w:rsidP="002A5254">
      <w:pPr>
        <w:ind w:firstLine="388"/>
        <w:jc w:val="both"/>
      </w:pPr>
      <w:r w:rsidRPr="00353E8A">
        <w:t xml:space="preserve">Нормативы изъятия охотничьих ресурсов рассчитаны в соответствии с приказом МПРиЭ РФ № 138 от 30.04.2010 г. и в зависимости от плотности особей на </w:t>
      </w:r>
      <w:smartTag w:uri="urn:schemas-microsoft-com:office:smarttags" w:element="metricconverter">
        <w:smartTagPr>
          <w:attr w:name="ProductID" w:val="1000 га"/>
        </w:smartTagPr>
        <w:r w:rsidRPr="00353E8A">
          <w:t>1000 га</w:t>
        </w:r>
        <w:r>
          <w:t xml:space="preserve"> угодий</w:t>
        </w:r>
      </w:smartTag>
      <w:r w:rsidRPr="00353E8A">
        <w:t xml:space="preserve">, </w:t>
      </w:r>
      <w:proofErr w:type="gramStart"/>
      <w:r w:rsidRPr="00353E8A">
        <w:t>свойственных для обитания</w:t>
      </w:r>
      <w:proofErr w:type="gramEnd"/>
      <w:r w:rsidRPr="00353E8A">
        <w:t xml:space="preserve"> </w:t>
      </w:r>
      <w:r>
        <w:t>лимитируемых охотничьих животных</w:t>
      </w:r>
      <w:r w:rsidRPr="00353E8A">
        <w:t xml:space="preserve">. Охота в национальном парке носит любительский характер, осуществляется большей частью местными жителями разрешенными традиционными методами, носящими </w:t>
      </w:r>
      <w:proofErr w:type="spellStart"/>
      <w:r w:rsidRPr="00353E8A">
        <w:t>неистощительный</w:t>
      </w:r>
      <w:proofErr w:type="spellEnd"/>
      <w:r w:rsidRPr="00353E8A">
        <w:t xml:space="preserve"> характер в соответствии с требованиями режима функциональных зон национального парка, пред</w:t>
      </w:r>
      <w:r>
        <w:t xml:space="preserve">усмотренного законом об ООПТ и </w:t>
      </w:r>
      <w:proofErr w:type="gramStart"/>
      <w:r>
        <w:t>П</w:t>
      </w:r>
      <w:r w:rsidRPr="00353E8A">
        <w:t>оложением</w:t>
      </w:r>
      <w:proofErr w:type="gramEnd"/>
      <w:r w:rsidRPr="00353E8A">
        <w:t xml:space="preserve"> о национальном парке «Русский Север».</w:t>
      </w:r>
    </w:p>
    <w:p w:rsidR="006623B1" w:rsidRDefault="00772B97" w:rsidP="006623B1">
      <w:pPr>
        <w:spacing w:line="276" w:lineRule="auto"/>
        <w:ind w:firstLine="388"/>
        <w:jc w:val="both"/>
      </w:pPr>
      <w:r w:rsidRPr="00353E8A">
        <w:t xml:space="preserve">Нормативы изъятия охотничьих ресурсов рассчитаны в соответствии с приказом МПРиЭ РФ № 138 от 30.04.2010 г. и в зависимости от плотности особей на </w:t>
      </w:r>
      <w:smartTag w:uri="urn:schemas-microsoft-com:office:smarttags" w:element="metricconverter">
        <w:smartTagPr>
          <w:attr w:name="ProductID" w:val="1000 га"/>
        </w:smartTagPr>
        <w:r w:rsidRPr="00353E8A">
          <w:t>1000 га</w:t>
        </w:r>
        <w:r w:rsidR="002322F3">
          <w:t xml:space="preserve"> угодий</w:t>
        </w:r>
      </w:smartTag>
      <w:r w:rsidRPr="00353E8A">
        <w:t xml:space="preserve">, </w:t>
      </w:r>
      <w:proofErr w:type="gramStart"/>
      <w:r w:rsidRPr="00353E8A">
        <w:t>свойственных для обитания</w:t>
      </w:r>
      <w:proofErr w:type="gramEnd"/>
      <w:r w:rsidR="00EF4D04">
        <w:t xml:space="preserve"> </w:t>
      </w:r>
      <w:r w:rsidR="003604E6">
        <w:t>лимитируемых охотничьих животных</w:t>
      </w:r>
      <w:r w:rsidRPr="00353E8A">
        <w:t xml:space="preserve">. </w:t>
      </w:r>
      <w:r w:rsidR="00353E8A" w:rsidRPr="00353E8A">
        <w:t xml:space="preserve">Охота в национальном парке носит любительский характер, осуществляется большей частью </w:t>
      </w:r>
      <w:r w:rsidR="00353E8A" w:rsidRPr="00353E8A">
        <w:lastRenderedPageBreak/>
        <w:t xml:space="preserve">местными жителями разрешенными традиционными методами, носящими </w:t>
      </w:r>
      <w:proofErr w:type="spellStart"/>
      <w:r w:rsidR="00353E8A" w:rsidRPr="00353E8A">
        <w:t>неистощительный</w:t>
      </w:r>
      <w:proofErr w:type="spellEnd"/>
      <w:r w:rsidR="00353E8A" w:rsidRPr="00353E8A">
        <w:t xml:space="preserve"> характер в соответствии с требованиями режима функциональных зон национального парка, пред</w:t>
      </w:r>
      <w:r w:rsidR="002B5855">
        <w:t xml:space="preserve">усмотренного законом об ООПТ и </w:t>
      </w:r>
      <w:proofErr w:type="gramStart"/>
      <w:r w:rsidR="002B5855">
        <w:t>П</w:t>
      </w:r>
      <w:r w:rsidR="00353E8A" w:rsidRPr="00353E8A">
        <w:t>оложением</w:t>
      </w:r>
      <w:proofErr w:type="gramEnd"/>
      <w:r w:rsidR="00353E8A" w:rsidRPr="00353E8A">
        <w:t xml:space="preserve"> о национальном парке «Русский Север».</w:t>
      </w:r>
    </w:p>
    <w:p w:rsidR="006623B1" w:rsidRDefault="00D66A1C" w:rsidP="006623B1">
      <w:pPr>
        <w:pStyle w:val="a3"/>
        <w:suppressAutoHyphens/>
        <w:spacing w:after="0"/>
        <w:ind w:left="0" w:firstLine="567"/>
        <w:jc w:val="both"/>
      </w:pPr>
      <w:r>
        <w:t xml:space="preserve">Согласно данным учетов </w:t>
      </w:r>
      <w:r w:rsidR="00EF4D04">
        <w:t>2018-2019</w:t>
      </w:r>
      <w:r>
        <w:t xml:space="preserve"> гг. на территории национального парка обитает </w:t>
      </w:r>
      <w:r w:rsidR="00EF4D04">
        <w:t xml:space="preserve">111 особей </w:t>
      </w:r>
      <w:r>
        <w:t xml:space="preserve">медведя и </w:t>
      </w:r>
      <w:r w:rsidR="00EF4D04">
        <w:t>947 особей</w:t>
      </w:r>
      <w:r>
        <w:t xml:space="preserve"> лося. Оптимальная численность лося составляет 352 особи, т.е. численность лося составляет </w:t>
      </w:r>
      <w:r w:rsidR="00CB2172">
        <w:t xml:space="preserve">269 </w:t>
      </w:r>
      <w:r>
        <w:t xml:space="preserve">% </w:t>
      </w:r>
      <w:proofErr w:type="gramStart"/>
      <w:r>
        <w:t>от</w:t>
      </w:r>
      <w:proofErr w:type="gramEnd"/>
      <w:r w:rsidR="00CB2172">
        <w:t xml:space="preserve"> </w:t>
      </w:r>
      <w:proofErr w:type="gramStart"/>
      <w:r>
        <w:t>оптимальной</w:t>
      </w:r>
      <w:proofErr w:type="gramEnd"/>
      <w:r>
        <w:t>, что создает предпосылку к возникновению эпизоотий, ДТП</w:t>
      </w:r>
      <w:r w:rsidR="00AB02BE">
        <w:t>. Также зафиксированы случаи выхода медведей к оборудованным местам отдыха и в населенные пункты, что создает прямую угрозу жизни и здоровь</w:t>
      </w:r>
      <w:r w:rsidR="002322F3">
        <w:t>ю</w:t>
      </w:r>
      <w:r w:rsidR="00AB02BE">
        <w:t xml:space="preserve"> населения. Учетные данные говорят о стабильности и небольшом росте популяции лося и медведя: среднемноголетняя численность лося – </w:t>
      </w:r>
      <w:r w:rsidR="004D3925">
        <w:t xml:space="preserve">937 особей </w:t>
      </w:r>
      <w:r w:rsidR="00AB02BE">
        <w:t xml:space="preserve">при среднемноголетней плотности </w:t>
      </w:r>
      <w:r w:rsidR="004D3925">
        <w:t>6,2</w:t>
      </w:r>
      <w:r w:rsidR="00AB02BE">
        <w:t xml:space="preserve">, среднемноголетняя численность медведя – </w:t>
      </w:r>
      <w:r w:rsidR="004D3925">
        <w:t xml:space="preserve">107 </w:t>
      </w:r>
      <w:r w:rsidR="00AB02BE">
        <w:t xml:space="preserve">особей при среднемноголетней плотности </w:t>
      </w:r>
      <w:r w:rsidR="004D3925">
        <w:t>0,7</w:t>
      </w:r>
      <w:r w:rsidR="00AB02BE">
        <w:t xml:space="preserve">. </w:t>
      </w:r>
    </w:p>
    <w:p w:rsidR="006623B1" w:rsidRDefault="00AB02BE" w:rsidP="006623B1">
      <w:pPr>
        <w:pStyle w:val="a3"/>
        <w:suppressAutoHyphens/>
        <w:spacing w:after="0"/>
        <w:ind w:left="0" w:firstLine="567"/>
        <w:jc w:val="both"/>
      </w:pPr>
      <w:r>
        <w:t xml:space="preserve">Промышленное воздействие на лес, как основной </w:t>
      </w:r>
      <w:proofErr w:type="spellStart"/>
      <w:r>
        <w:t>средообразующий</w:t>
      </w:r>
      <w:proofErr w:type="spellEnd"/>
      <w:r>
        <w:t xml:space="preserve"> фактор </w:t>
      </w:r>
      <w:r w:rsidR="00773360">
        <w:t>незначительно, основное воздействие оказывает рекреация</w:t>
      </w:r>
      <w:r w:rsidR="002B5855">
        <w:t xml:space="preserve">, а также </w:t>
      </w:r>
      <w:proofErr w:type="spellStart"/>
      <w:r w:rsidR="002B5855">
        <w:t>строитлеьство</w:t>
      </w:r>
      <w:proofErr w:type="spellEnd"/>
      <w:r w:rsidR="002B5855">
        <w:t xml:space="preserve"> и эксплуатация линейных объектов (дорог, трубопроводов, ЛЭП, Северо-Двинской шлюзованной системы)</w:t>
      </w:r>
      <w:r w:rsidR="00773360">
        <w:t xml:space="preserve">. Общая площадь всех видов воздействия – </w:t>
      </w:r>
      <w:r w:rsidR="002B5855">
        <w:t>18,7</w:t>
      </w:r>
      <w:r w:rsidR="00773360">
        <w:t xml:space="preserve"> тыс. га.</w:t>
      </w:r>
    </w:p>
    <w:p w:rsidR="006623B1" w:rsidRDefault="00773360" w:rsidP="006623B1">
      <w:pPr>
        <w:pStyle w:val="a3"/>
        <w:suppressAutoHyphens/>
        <w:spacing w:after="0"/>
        <w:ind w:left="0" w:firstLine="567"/>
        <w:jc w:val="both"/>
      </w:pPr>
      <w:r>
        <w:t>Основными лимитирующими численность лося факторами являются хищничество волка и охота, в меньшей степени оказывают воздействие ДТП и браконьерство.</w:t>
      </w:r>
    </w:p>
    <w:p w:rsidR="006623B1" w:rsidRDefault="00773360" w:rsidP="006623B1">
      <w:pPr>
        <w:pStyle w:val="a3"/>
        <w:suppressAutoHyphens/>
        <w:spacing w:after="0"/>
        <w:ind w:left="0" w:firstLine="567"/>
        <w:jc w:val="both"/>
      </w:pPr>
      <w:r>
        <w:t xml:space="preserve">На сегодняшний момент значительных лимитирующих факторов, оказывающих влияние на численность такого пластичного вида, как медведь не зафиксировано. </w:t>
      </w:r>
    </w:p>
    <w:p w:rsidR="00903417" w:rsidRDefault="00353E8A" w:rsidP="006623B1">
      <w:pPr>
        <w:pStyle w:val="a3"/>
        <w:suppressAutoHyphens/>
        <w:spacing w:after="0"/>
        <w:ind w:left="0" w:firstLine="567"/>
        <w:jc w:val="both"/>
      </w:pPr>
      <w:r w:rsidRPr="00353E8A">
        <w:t xml:space="preserve">Учитывая наличие </w:t>
      </w:r>
      <w:proofErr w:type="spellStart"/>
      <w:r w:rsidRPr="00353E8A">
        <w:t>рефугиумов</w:t>
      </w:r>
      <w:proofErr w:type="spellEnd"/>
      <w:r w:rsidRPr="00353E8A">
        <w:t xml:space="preserve"> на больших территориях, где охота запрещена, где полностью сохраняется среда обитания животного мира, влияние деятельности, связанной с изъятием указанных объектов животного мира, незначительно и опасности для природных комплексов национального парка не представляет.</w:t>
      </w:r>
    </w:p>
    <w:p w:rsidR="006623B1" w:rsidRDefault="00903417" w:rsidP="006623B1">
      <w:pPr>
        <w:pStyle w:val="a3"/>
        <w:suppressAutoHyphens/>
        <w:spacing w:after="0"/>
        <w:ind w:left="0" w:firstLine="567"/>
        <w:jc w:val="both"/>
      </w:pPr>
      <w:r>
        <w:t>Среднемноголетняя плотность лося держится на уровне 6,0-6,5, среднемноголетняя плотность медведя  - 0,6 (наблюдения представлены с 2012 года)</w:t>
      </w:r>
      <w:r w:rsidR="00AA42B2">
        <w:t>, что выше</w:t>
      </w:r>
      <w:r w:rsidR="00562243">
        <w:t>,</w:t>
      </w:r>
      <w:r w:rsidR="00AA42B2">
        <w:t xml:space="preserve"> чем в прилегающих районах, за исключением </w:t>
      </w:r>
      <w:proofErr w:type="spellStart"/>
      <w:r w:rsidR="00AA42B2">
        <w:t>Усть</w:t>
      </w:r>
      <w:proofErr w:type="spellEnd"/>
      <w:r w:rsidR="00AA42B2">
        <w:t>-Кубинского района</w:t>
      </w:r>
      <w:r>
        <w:t>.</w:t>
      </w:r>
      <w:r w:rsidR="00353E8A" w:rsidRPr="00353E8A">
        <w:t xml:space="preserve"> </w:t>
      </w:r>
    </w:p>
    <w:p w:rsidR="006623B1" w:rsidRDefault="009804BE" w:rsidP="006623B1">
      <w:pPr>
        <w:suppressAutoHyphens/>
        <w:spacing w:line="276" w:lineRule="auto"/>
        <w:ind w:firstLine="708"/>
        <w:jc w:val="both"/>
      </w:pPr>
      <w:proofErr w:type="gramStart"/>
      <w:r>
        <w:t>Учитывая</w:t>
      </w:r>
      <w:r w:rsidR="00773360">
        <w:t xml:space="preserve"> специфик</w:t>
      </w:r>
      <w:r>
        <w:t>у</w:t>
      </w:r>
      <w:r w:rsidR="00773360">
        <w:t xml:space="preserve"> организации охотпользования на территории национального парка, включающего значительный социальный компонент, практически полное отсутствие отрицательного воздействия на популяции лимитируемых видов объемов изъятия </w:t>
      </w:r>
      <w:proofErr w:type="spellStart"/>
      <w:r w:rsidR="00773360">
        <w:t>охотресурсов</w:t>
      </w:r>
      <w:proofErr w:type="spellEnd"/>
      <w:r w:rsidR="00773360">
        <w:t xml:space="preserve"> в прошлые года, р</w:t>
      </w:r>
      <w:r w:rsidR="003604E6">
        <w:t>екомендован</w:t>
      </w:r>
      <w:r w:rsidR="007D4075">
        <w:t>ы</w:t>
      </w:r>
      <w:r w:rsidR="003604E6">
        <w:t xml:space="preserve"> объемы изъятия – </w:t>
      </w:r>
      <w:r w:rsidR="00CB2172">
        <w:t xml:space="preserve">66 </w:t>
      </w:r>
      <w:r w:rsidR="003604E6">
        <w:t>особ</w:t>
      </w:r>
      <w:r w:rsidR="00745EBA">
        <w:t>ей</w:t>
      </w:r>
      <w:r w:rsidR="003604E6">
        <w:t xml:space="preserve"> лося (</w:t>
      </w:r>
      <w:r w:rsidR="00CB2172">
        <w:t>6,2</w:t>
      </w:r>
      <w:r w:rsidR="003604E6">
        <w:t xml:space="preserve"> % от численности, которая составила </w:t>
      </w:r>
      <w:r w:rsidR="00CB2172">
        <w:t xml:space="preserve">947 </w:t>
      </w:r>
      <w:r w:rsidR="003604E6">
        <w:t>особ</w:t>
      </w:r>
      <w:r w:rsidR="00CB2172">
        <w:t>ей</w:t>
      </w:r>
      <w:r w:rsidR="003604E6">
        <w:t xml:space="preserve">) и </w:t>
      </w:r>
      <w:r w:rsidR="00CB2172">
        <w:t xml:space="preserve">6 </w:t>
      </w:r>
      <w:r w:rsidR="003604E6">
        <w:t>особей медведя (</w:t>
      </w:r>
      <w:r w:rsidR="00CB2172">
        <w:t>5,4</w:t>
      </w:r>
      <w:r w:rsidR="003604E6">
        <w:t xml:space="preserve"> % от численности, которая составила </w:t>
      </w:r>
      <w:r w:rsidR="00CB2172">
        <w:t xml:space="preserve">111 </w:t>
      </w:r>
      <w:r w:rsidR="003604E6">
        <w:t>особ</w:t>
      </w:r>
      <w:r w:rsidR="00CB2172">
        <w:t>ей</w:t>
      </w:r>
      <w:r w:rsidR="003604E6">
        <w:t>).</w:t>
      </w:r>
      <w:proofErr w:type="gramEnd"/>
    </w:p>
    <w:p w:rsidR="006623B1" w:rsidRDefault="006623B1" w:rsidP="006623B1">
      <w:pPr>
        <w:spacing w:line="276" w:lineRule="auto"/>
      </w:pPr>
    </w:p>
    <w:p w:rsidR="006623B1" w:rsidRDefault="006623B1" w:rsidP="006623B1">
      <w:pPr>
        <w:spacing w:line="276" w:lineRule="auto"/>
      </w:pPr>
    </w:p>
    <w:p w:rsidR="006623B1" w:rsidRDefault="006623B1" w:rsidP="006623B1">
      <w:pPr>
        <w:spacing w:line="276" w:lineRule="auto"/>
      </w:pPr>
    </w:p>
    <w:p w:rsidR="006623B1" w:rsidRDefault="00F4051C" w:rsidP="00E3400B">
      <w:pPr>
        <w:spacing w:line="276" w:lineRule="auto"/>
      </w:pPr>
      <w:bookmarkStart w:id="0" w:name="_GoBack"/>
      <w:bookmarkEnd w:id="0"/>
      <w:r>
        <w:t>24.04</w:t>
      </w:r>
      <w:r w:rsidR="00CB2172">
        <w:t xml:space="preserve">.2019 </w:t>
      </w:r>
      <w:r w:rsidR="00630722" w:rsidRPr="00353E8A">
        <w:t>г.</w:t>
      </w:r>
    </w:p>
    <w:p w:rsidR="006623B1" w:rsidRDefault="006623B1" w:rsidP="006623B1">
      <w:pPr>
        <w:spacing w:line="276" w:lineRule="auto"/>
      </w:pPr>
    </w:p>
    <w:p w:rsidR="006623B1" w:rsidRDefault="006623B1" w:rsidP="006623B1">
      <w:pPr>
        <w:spacing w:line="276" w:lineRule="auto"/>
      </w:pPr>
    </w:p>
    <w:p w:rsidR="00541D4E" w:rsidRDefault="00630722" w:rsidP="00E3400B">
      <w:pPr>
        <w:spacing w:line="276" w:lineRule="auto"/>
      </w:pPr>
      <w:r w:rsidRPr="00353E8A">
        <w:t xml:space="preserve">Директор                                                                           </w:t>
      </w:r>
      <w:r w:rsidR="00E3400B">
        <w:t xml:space="preserve">                              </w:t>
      </w:r>
      <w:r w:rsidRPr="00353E8A">
        <w:t xml:space="preserve">        </w:t>
      </w:r>
      <w:r w:rsidR="00D4658F">
        <w:t xml:space="preserve">А.Л. Кузнецов </w:t>
      </w:r>
    </w:p>
    <w:sectPr w:rsidR="00541D4E" w:rsidSect="00E0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5D3C"/>
    <w:multiLevelType w:val="hybridMultilevel"/>
    <w:tmpl w:val="E42629F0"/>
    <w:lvl w:ilvl="0" w:tplc="6FFEBFCE">
      <w:start w:val="1"/>
      <w:numFmt w:val="bullet"/>
      <w:lvlText w:val="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04D"/>
    <w:rsid w:val="000145B2"/>
    <w:rsid w:val="000A6284"/>
    <w:rsid w:val="000C71FE"/>
    <w:rsid w:val="0010104D"/>
    <w:rsid w:val="00187002"/>
    <w:rsid w:val="001C1A40"/>
    <w:rsid w:val="00203780"/>
    <w:rsid w:val="002322F3"/>
    <w:rsid w:val="0026305F"/>
    <w:rsid w:val="0027133A"/>
    <w:rsid w:val="002A5254"/>
    <w:rsid w:val="002B5855"/>
    <w:rsid w:val="002D2197"/>
    <w:rsid w:val="00353E8A"/>
    <w:rsid w:val="003604E6"/>
    <w:rsid w:val="00361629"/>
    <w:rsid w:val="0037505A"/>
    <w:rsid w:val="003C3F53"/>
    <w:rsid w:val="004218AB"/>
    <w:rsid w:val="00485328"/>
    <w:rsid w:val="00497246"/>
    <w:rsid w:val="004C77F1"/>
    <w:rsid w:val="004D3925"/>
    <w:rsid w:val="0052714D"/>
    <w:rsid w:val="00541D4E"/>
    <w:rsid w:val="00562243"/>
    <w:rsid w:val="00575CDB"/>
    <w:rsid w:val="0058559E"/>
    <w:rsid w:val="005B7FEA"/>
    <w:rsid w:val="005F7ECB"/>
    <w:rsid w:val="00630722"/>
    <w:rsid w:val="006623B1"/>
    <w:rsid w:val="006C43F7"/>
    <w:rsid w:val="006E0C0B"/>
    <w:rsid w:val="006E4F62"/>
    <w:rsid w:val="006F35E7"/>
    <w:rsid w:val="0070587B"/>
    <w:rsid w:val="00745EBA"/>
    <w:rsid w:val="00747A80"/>
    <w:rsid w:val="00772B97"/>
    <w:rsid w:val="00773360"/>
    <w:rsid w:val="007A5D63"/>
    <w:rsid w:val="007C6FBD"/>
    <w:rsid w:val="007D4075"/>
    <w:rsid w:val="00807D02"/>
    <w:rsid w:val="00903417"/>
    <w:rsid w:val="00952FC0"/>
    <w:rsid w:val="009804BE"/>
    <w:rsid w:val="00A067D4"/>
    <w:rsid w:val="00A33A66"/>
    <w:rsid w:val="00AA42B2"/>
    <w:rsid w:val="00AB02BE"/>
    <w:rsid w:val="00B33D68"/>
    <w:rsid w:val="00B62A0B"/>
    <w:rsid w:val="00BC56BA"/>
    <w:rsid w:val="00C82E0A"/>
    <w:rsid w:val="00CB2172"/>
    <w:rsid w:val="00D13B03"/>
    <w:rsid w:val="00D4658F"/>
    <w:rsid w:val="00D66A1C"/>
    <w:rsid w:val="00D77BE1"/>
    <w:rsid w:val="00E04BE3"/>
    <w:rsid w:val="00E3400B"/>
    <w:rsid w:val="00E92A57"/>
    <w:rsid w:val="00EC66D7"/>
    <w:rsid w:val="00EF16C7"/>
    <w:rsid w:val="00EF4D04"/>
    <w:rsid w:val="00F4051C"/>
    <w:rsid w:val="00F7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9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2B97"/>
    <w:pPr>
      <w:widowControl w:val="0"/>
      <w:spacing w:before="40" w:line="30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53E8A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9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2B97"/>
    <w:pPr>
      <w:widowControl w:val="0"/>
      <w:spacing w:before="40" w:line="30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53E8A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Fragaria</dc:creator>
  <cp:keywords/>
  <dc:description/>
  <cp:lastModifiedBy>Fragaria</cp:lastModifiedBy>
  <cp:revision>34</cp:revision>
  <cp:lastPrinted>2019-03-25T08:41:00Z</cp:lastPrinted>
  <dcterms:created xsi:type="dcterms:W3CDTF">2015-06-18T07:50:00Z</dcterms:created>
  <dcterms:modified xsi:type="dcterms:W3CDTF">2019-04-23T12:32:00Z</dcterms:modified>
</cp:coreProperties>
</file>